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5CDC4" w14:textId="77777777" w:rsidR="000C6597" w:rsidRPr="00AA150A" w:rsidRDefault="000C6597" w:rsidP="000C6597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50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780" w:dyaOrig="1065" w14:anchorId="14D4A2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7pt;height:53pt" o:ole="" fillcolor="window">
            <v:imagedata r:id="rId5" o:title=""/>
          </v:shape>
          <o:OLEObject Type="Embed" ProgID="PBrush" ShapeID="_x0000_i1025" DrawAspect="Content" ObjectID="_1843372322" r:id="rId6"/>
        </w:object>
      </w:r>
    </w:p>
    <w:p w14:paraId="0E639C64" w14:textId="77777777" w:rsidR="000C6597" w:rsidRPr="00AA150A" w:rsidRDefault="000C6597" w:rsidP="000C6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A150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1E73670C" w14:textId="77777777" w:rsidR="000C6597" w:rsidRPr="00AA150A" w:rsidRDefault="000C6597" w:rsidP="000C6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AA150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4C44EC1C" w14:textId="77777777" w:rsidR="000C6597" w:rsidRPr="00AA150A" w:rsidRDefault="000C6597" w:rsidP="000C6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50A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14:paraId="0B22C338" w14:textId="77777777" w:rsidR="000C6597" w:rsidRPr="00AA150A" w:rsidRDefault="000C6597" w:rsidP="000C659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AA150A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14:paraId="4FA7F50A" w14:textId="77777777" w:rsidR="000C6597" w:rsidRPr="00AA150A" w:rsidRDefault="000C6597" w:rsidP="000C659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A150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№____</w:t>
      </w:r>
    </w:p>
    <w:p w14:paraId="79705539" w14:textId="77777777" w:rsidR="000C6597" w:rsidRPr="00AA150A" w:rsidRDefault="000C6597" w:rsidP="000C659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5826EAE" w14:textId="77777777" w:rsidR="000C6597" w:rsidRPr="00AA150A" w:rsidRDefault="000C6597" w:rsidP="000C659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A15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23</w:t>
      </w:r>
      <w:r w:rsidRPr="00AA15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червня 2026</w:t>
      </w:r>
      <w:r w:rsidRPr="00AA15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року</w:t>
      </w:r>
    </w:p>
    <w:p w14:paraId="57DCF688" w14:textId="77777777" w:rsidR="000C6597" w:rsidRPr="005512C8" w:rsidRDefault="000C6597" w:rsidP="000C65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0052E18" w14:textId="1AD1C5AD" w:rsidR="005512C8" w:rsidRPr="005512C8" w:rsidRDefault="000C6597" w:rsidP="005512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5512C8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Про </w:t>
      </w:r>
      <w:r w:rsidR="005512C8" w:rsidRPr="005512C8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погодження вартості робіт по основній інвентаризації об’єктів нерухомого майна, калькуляції вартості 1-ї нормо-години та норм часу, що застосовуються КП «Городоцьке бюро технічної інвентаризації»</w:t>
      </w:r>
    </w:p>
    <w:p w14:paraId="51C62BDB" w14:textId="23CC3BBB" w:rsidR="005512C8" w:rsidRPr="005512C8" w:rsidRDefault="005512C8" w:rsidP="005512C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5512C8">
        <w:rPr>
          <w:rFonts w:ascii="Times New Roman" w:eastAsia="Times New Roman" w:hAnsi="Times New Roman" w:cs="Times New Roman"/>
          <w:sz w:val="26"/>
          <w:szCs w:val="26"/>
          <w:lang w:eastAsia="uk-UA"/>
        </w:rPr>
        <w:t>Розглянувши звернення комунального підприємства «Городоцьке бюро технічної інвентаризації» від 11.05.2026 №15 щодо погодження вартості робіт та послуг, калькуляції вартості 1-ї нормо-години та норм часу на роботи і послуги, що виконуються підприємством, з метою забезпечення належного надання послуг у сфері технічної інвентаризації об’єктів нерухомого майна та застосування економічно обґрунтованої вартості таких послуг, керуючись підпунктом 2 пункту «а» статті 28, статтею 52 Закону України «Про місцеве самоврядування в Україні»,  Статутом КП «Городоцьке бюро технічної інвентаризації», виконавчий комітет Городоцької міської ради</w:t>
      </w:r>
    </w:p>
    <w:p w14:paraId="3A8D41EE" w14:textId="77777777" w:rsidR="005512C8" w:rsidRPr="005512C8" w:rsidRDefault="005512C8" w:rsidP="005512C8">
      <w:pPr>
        <w:pStyle w:val="ae"/>
        <w:jc w:val="center"/>
        <w:rPr>
          <w:rFonts w:ascii="Times New Roman" w:hAnsi="Times New Roman" w:cs="Times New Roman"/>
          <w:sz w:val="26"/>
          <w:szCs w:val="26"/>
          <w:lang w:eastAsia="uk-UA"/>
        </w:rPr>
      </w:pPr>
      <w:r w:rsidRPr="005512C8">
        <w:rPr>
          <w:rFonts w:ascii="Times New Roman" w:hAnsi="Times New Roman" w:cs="Times New Roman"/>
          <w:sz w:val="26"/>
          <w:szCs w:val="26"/>
          <w:lang w:eastAsia="uk-UA"/>
        </w:rPr>
        <w:t>ВИРІШИВ:</w:t>
      </w:r>
    </w:p>
    <w:p w14:paraId="58272B57" w14:textId="276D2D4F" w:rsidR="005512C8" w:rsidRPr="005512C8" w:rsidRDefault="005512C8" w:rsidP="005512C8">
      <w:pPr>
        <w:pStyle w:val="ae"/>
        <w:ind w:firstLine="708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  <w:r w:rsidRPr="005512C8">
        <w:rPr>
          <w:rFonts w:ascii="Times New Roman" w:hAnsi="Times New Roman" w:cs="Times New Roman"/>
          <w:sz w:val="26"/>
          <w:szCs w:val="26"/>
          <w:lang w:eastAsia="uk-UA"/>
        </w:rPr>
        <w:t>1.Погодити вартість робіт по основній інвентаризації об’єктів нерухомого майна, що виконуються КП «Городоцьке бюро технічної інвентаризації», згідно з додатком 1.</w:t>
      </w:r>
    </w:p>
    <w:p w14:paraId="71B68750" w14:textId="3F3C0407" w:rsidR="005512C8" w:rsidRPr="005512C8" w:rsidRDefault="005512C8" w:rsidP="005512C8">
      <w:pPr>
        <w:pStyle w:val="ae"/>
        <w:ind w:firstLine="708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  <w:r w:rsidRPr="005512C8">
        <w:rPr>
          <w:rFonts w:ascii="Times New Roman" w:hAnsi="Times New Roman" w:cs="Times New Roman"/>
          <w:sz w:val="26"/>
          <w:szCs w:val="26"/>
          <w:lang w:eastAsia="uk-UA"/>
        </w:rPr>
        <w:t>2.Погодити калькуляцію вартості 1-ї нормо-години на роботи та послуги, що виконуються КП «Городоцьке бюро технічної інвентаризації», згідно з додатком 2.</w:t>
      </w:r>
    </w:p>
    <w:p w14:paraId="0271F8AF" w14:textId="72591C82" w:rsidR="005512C8" w:rsidRPr="005512C8" w:rsidRDefault="005512C8" w:rsidP="005512C8">
      <w:pPr>
        <w:pStyle w:val="ae"/>
        <w:ind w:firstLine="708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  <w:r w:rsidRPr="005512C8">
        <w:rPr>
          <w:rFonts w:ascii="Times New Roman" w:hAnsi="Times New Roman" w:cs="Times New Roman"/>
          <w:sz w:val="26"/>
          <w:szCs w:val="26"/>
          <w:lang w:eastAsia="uk-UA"/>
        </w:rPr>
        <w:t>3.Погодити норму часу на комплекс робіт зі складання та видачі довідки про зареєстроване право власності на об’єкти нерухомого майна згідно з додатком 3.</w:t>
      </w:r>
    </w:p>
    <w:p w14:paraId="695E0559" w14:textId="3E4D7305" w:rsidR="005512C8" w:rsidRPr="005512C8" w:rsidRDefault="005512C8" w:rsidP="005512C8">
      <w:pPr>
        <w:pStyle w:val="ae"/>
        <w:ind w:firstLine="708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  <w:r w:rsidRPr="005512C8">
        <w:rPr>
          <w:rFonts w:ascii="Times New Roman" w:hAnsi="Times New Roman" w:cs="Times New Roman"/>
          <w:sz w:val="26"/>
          <w:szCs w:val="26"/>
          <w:lang w:eastAsia="uk-UA"/>
        </w:rPr>
        <w:t xml:space="preserve">4.Погодити норму часу на комплекс робіт по основній інвентаризації об’єктів нерухомого майна загальною площею до 100 </w:t>
      </w:r>
      <w:proofErr w:type="spellStart"/>
      <w:r w:rsidRPr="005512C8">
        <w:rPr>
          <w:rFonts w:ascii="Times New Roman" w:hAnsi="Times New Roman" w:cs="Times New Roman"/>
          <w:sz w:val="26"/>
          <w:szCs w:val="26"/>
          <w:lang w:eastAsia="uk-UA"/>
        </w:rPr>
        <w:t>кв</w:t>
      </w:r>
      <w:proofErr w:type="spellEnd"/>
      <w:r w:rsidRPr="005512C8">
        <w:rPr>
          <w:rFonts w:ascii="Times New Roman" w:hAnsi="Times New Roman" w:cs="Times New Roman"/>
          <w:sz w:val="26"/>
          <w:szCs w:val="26"/>
          <w:lang w:eastAsia="uk-UA"/>
        </w:rPr>
        <w:t>. м згідно з додатком 4.</w:t>
      </w:r>
    </w:p>
    <w:p w14:paraId="625ADC0A" w14:textId="564FA38F" w:rsidR="005512C8" w:rsidRPr="005512C8" w:rsidRDefault="005512C8" w:rsidP="005512C8">
      <w:pPr>
        <w:pStyle w:val="ae"/>
        <w:ind w:firstLine="708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  <w:r w:rsidRPr="005512C8">
        <w:rPr>
          <w:rFonts w:ascii="Times New Roman" w:hAnsi="Times New Roman" w:cs="Times New Roman"/>
          <w:sz w:val="26"/>
          <w:szCs w:val="26"/>
          <w:lang w:eastAsia="uk-UA"/>
        </w:rPr>
        <w:t xml:space="preserve">5.Рекомендувати директору КП «Городоцьке бюро технічної інвентаризації» затвердити наказом підприємства та ввести в дію з 01 липня 2026 року: </w:t>
      </w:r>
    </w:p>
    <w:p w14:paraId="392DDBA6" w14:textId="54C9F222" w:rsidR="005512C8" w:rsidRPr="005512C8" w:rsidRDefault="005512C8" w:rsidP="005512C8">
      <w:pPr>
        <w:pStyle w:val="ae"/>
        <w:ind w:firstLine="708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  <w:r w:rsidRPr="005512C8">
        <w:rPr>
          <w:rFonts w:ascii="Times New Roman" w:hAnsi="Times New Roman" w:cs="Times New Roman"/>
          <w:sz w:val="26"/>
          <w:szCs w:val="26"/>
          <w:lang w:eastAsia="uk-UA"/>
        </w:rPr>
        <w:t>5.1. Вартість робіт по основній інвентаризації об’єктів нерухомого майна.</w:t>
      </w:r>
    </w:p>
    <w:p w14:paraId="2F5035F7" w14:textId="77777777" w:rsidR="005512C8" w:rsidRPr="005512C8" w:rsidRDefault="005512C8" w:rsidP="005512C8">
      <w:pPr>
        <w:pStyle w:val="ae"/>
        <w:ind w:firstLine="708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  <w:r w:rsidRPr="005512C8">
        <w:rPr>
          <w:rFonts w:ascii="Times New Roman" w:hAnsi="Times New Roman" w:cs="Times New Roman"/>
          <w:sz w:val="26"/>
          <w:szCs w:val="26"/>
          <w:lang w:eastAsia="uk-UA"/>
        </w:rPr>
        <w:t>5.2. Калькуляцію вартості 1-ї нормо-години на роботи та послуги.</w:t>
      </w:r>
    </w:p>
    <w:p w14:paraId="33330339" w14:textId="77777777" w:rsidR="005512C8" w:rsidRPr="005512C8" w:rsidRDefault="005512C8" w:rsidP="005512C8">
      <w:pPr>
        <w:pStyle w:val="ae"/>
        <w:ind w:firstLine="708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  <w:r w:rsidRPr="005512C8">
        <w:rPr>
          <w:rFonts w:ascii="Times New Roman" w:hAnsi="Times New Roman" w:cs="Times New Roman"/>
          <w:sz w:val="26"/>
          <w:szCs w:val="26"/>
          <w:lang w:eastAsia="uk-UA"/>
        </w:rPr>
        <w:t>5.3. Норму часу на комплекс робіт зі складання та видачі довідки про зареєстроване право власності на об’єкти нерухомого майна.</w:t>
      </w:r>
    </w:p>
    <w:p w14:paraId="4F590BB1" w14:textId="77777777" w:rsidR="005512C8" w:rsidRPr="005512C8" w:rsidRDefault="005512C8" w:rsidP="005512C8">
      <w:pPr>
        <w:pStyle w:val="ae"/>
        <w:ind w:firstLine="708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  <w:r w:rsidRPr="005512C8">
        <w:rPr>
          <w:rFonts w:ascii="Times New Roman" w:hAnsi="Times New Roman" w:cs="Times New Roman"/>
          <w:sz w:val="26"/>
          <w:szCs w:val="26"/>
          <w:lang w:eastAsia="uk-UA"/>
        </w:rPr>
        <w:t xml:space="preserve">5.4. Норму часу на комплекс робіт по основній інвентаризації об’єктів нерухомого майна загальною площею до 100 </w:t>
      </w:r>
      <w:proofErr w:type="spellStart"/>
      <w:r w:rsidRPr="005512C8">
        <w:rPr>
          <w:rFonts w:ascii="Times New Roman" w:hAnsi="Times New Roman" w:cs="Times New Roman"/>
          <w:sz w:val="26"/>
          <w:szCs w:val="26"/>
          <w:lang w:eastAsia="uk-UA"/>
        </w:rPr>
        <w:t>кв</w:t>
      </w:r>
      <w:proofErr w:type="spellEnd"/>
      <w:r w:rsidRPr="005512C8">
        <w:rPr>
          <w:rFonts w:ascii="Times New Roman" w:hAnsi="Times New Roman" w:cs="Times New Roman"/>
          <w:sz w:val="26"/>
          <w:szCs w:val="26"/>
          <w:lang w:eastAsia="uk-UA"/>
        </w:rPr>
        <w:t>. м.</w:t>
      </w:r>
    </w:p>
    <w:p w14:paraId="47600CD9" w14:textId="77777777" w:rsidR="005512C8" w:rsidRPr="005512C8" w:rsidRDefault="005512C8" w:rsidP="005512C8">
      <w:pPr>
        <w:pStyle w:val="ae"/>
        <w:ind w:firstLine="708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  <w:r w:rsidRPr="005512C8">
        <w:rPr>
          <w:rFonts w:ascii="Times New Roman" w:hAnsi="Times New Roman" w:cs="Times New Roman"/>
          <w:sz w:val="26"/>
          <w:szCs w:val="26"/>
          <w:lang w:eastAsia="uk-UA"/>
        </w:rPr>
        <w:t>6.Т.в.о. директора КП «Городоцьке бюро технічної інвентаризації» (Юрій Гриб) забезпечити оприлюднення інформації про вартість робіт та послуг у приміщенні підприємства та на офіційному вебсайті Городоцької міської ради.</w:t>
      </w:r>
    </w:p>
    <w:p w14:paraId="5066EB09" w14:textId="2524D98C" w:rsidR="000C6597" w:rsidRPr="005512C8" w:rsidRDefault="005512C8" w:rsidP="005512C8">
      <w:pPr>
        <w:pStyle w:val="ae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5512C8">
        <w:rPr>
          <w:rFonts w:ascii="Times New Roman" w:eastAsia="Times New Roman" w:hAnsi="Times New Roman" w:cs="Times New Roman"/>
          <w:sz w:val="26"/>
          <w:szCs w:val="26"/>
          <w:lang w:eastAsia="uk-UA"/>
        </w:rPr>
        <w:t>7</w:t>
      </w:r>
      <w:r w:rsidR="000C6597" w:rsidRPr="005512C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.Контроль за виконанням цього рішення покласти на керуючого справами виконавчого комітету </w:t>
      </w:r>
      <w:proofErr w:type="spellStart"/>
      <w:r w:rsidR="000C6597" w:rsidRPr="005512C8">
        <w:rPr>
          <w:rFonts w:ascii="Times New Roman" w:eastAsia="Times New Roman" w:hAnsi="Times New Roman" w:cs="Times New Roman"/>
          <w:sz w:val="26"/>
          <w:szCs w:val="26"/>
          <w:lang w:eastAsia="uk-UA"/>
        </w:rPr>
        <w:t>Степаняка</w:t>
      </w:r>
      <w:proofErr w:type="spellEnd"/>
      <w:r w:rsidR="000C6597" w:rsidRPr="005512C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Б.І.</w:t>
      </w:r>
    </w:p>
    <w:p w14:paraId="175395A2" w14:textId="77777777" w:rsidR="000C6597" w:rsidRPr="005512C8" w:rsidRDefault="000C6597" w:rsidP="005512C8">
      <w:pPr>
        <w:pStyle w:val="ae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8A82D4" w14:textId="4CB1F160" w:rsidR="000C6597" w:rsidRDefault="000C6597" w:rsidP="005512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512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Міський голова</w:t>
      </w:r>
      <w:r w:rsidRPr="005512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Pr="005512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Pr="005512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Pr="005512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Pr="005512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Pr="005512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="005512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Pr="005512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  <w:t xml:space="preserve"> Володимир РЕМЕНЯК</w:t>
      </w:r>
    </w:p>
    <w:p w14:paraId="1DAE27AA" w14:textId="77777777" w:rsidR="009A04E2" w:rsidRDefault="009A04E2" w:rsidP="00063033">
      <w:pPr>
        <w:pStyle w:val="ae"/>
        <w:spacing w:line="276" w:lineRule="auto"/>
        <w:ind w:left="4248"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4E7070F9" w14:textId="77777777" w:rsidR="009A04E2" w:rsidRDefault="009A04E2" w:rsidP="00063033">
      <w:pPr>
        <w:pStyle w:val="ae"/>
        <w:spacing w:line="276" w:lineRule="auto"/>
        <w:ind w:left="4248"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190975D3" w14:textId="77777777" w:rsidR="009A04E2" w:rsidRDefault="009A04E2" w:rsidP="00063033">
      <w:pPr>
        <w:pStyle w:val="ae"/>
        <w:spacing w:line="276" w:lineRule="auto"/>
        <w:ind w:left="4248"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11BD2510" w14:textId="2BF629CB" w:rsidR="00063033" w:rsidRPr="009A04E2" w:rsidRDefault="00063033" w:rsidP="00063033">
      <w:pPr>
        <w:pStyle w:val="ae"/>
        <w:spacing w:line="276" w:lineRule="auto"/>
        <w:ind w:left="4248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uk-UA"/>
        </w:rPr>
      </w:pPr>
      <w:r w:rsidRPr="009A04E2">
        <w:rPr>
          <w:rFonts w:ascii="Times New Roman" w:hAnsi="Times New Roman" w:cs="Times New Roman"/>
          <w:b/>
          <w:bCs/>
          <w:sz w:val="24"/>
          <w:szCs w:val="24"/>
          <w:lang w:eastAsia="uk-UA"/>
        </w:rPr>
        <w:lastRenderedPageBreak/>
        <w:t>Додаток №1</w:t>
      </w:r>
    </w:p>
    <w:p w14:paraId="12647841" w14:textId="77777777" w:rsidR="00063033" w:rsidRPr="009A04E2" w:rsidRDefault="00063033" w:rsidP="009A04E2">
      <w:pPr>
        <w:pStyle w:val="ae"/>
        <w:ind w:left="4248"/>
        <w:rPr>
          <w:rFonts w:ascii="Times New Roman" w:hAnsi="Times New Roman" w:cs="Times New Roman"/>
          <w:b/>
          <w:bCs/>
          <w:sz w:val="24"/>
          <w:szCs w:val="24"/>
          <w:lang w:eastAsia="uk-UA"/>
        </w:rPr>
      </w:pPr>
      <w:r w:rsidRPr="009A04E2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 xml:space="preserve">до рішення виконавчого комітету </w:t>
      </w:r>
    </w:p>
    <w:p w14:paraId="20439A53" w14:textId="75672E34" w:rsidR="00063033" w:rsidRPr="009A04E2" w:rsidRDefault="00063033" w:rsidP="009A04E2">
      <w:pPr>
        <w:pStyle w:val="ae"/>
        <w:ind w:left="4248"/>
        <w:rPr>
          <w:rFonts w:ascii="Times New Roman" w:hAnsi="Times New Roman" w:cs="Times New Roman"/>
          <w:b/>
          <w:bCs/>
          <w:sz w:val="24"/>
          <w:szCs w:val="24"/>
          <w:lang w:eastAsia="uk-UA"/>
        </w:rPr>
      </w:pPr>
      <w:r w:rsidRPr="009A04E2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 xml:space="preserve">Городоцької міської рад Львівської області </w:t>
      </w:r>
    </w:p>
    <w:p w14:paraId="6E82B17D" w14:textId="20BA27BC" w:rsidR="00063033" w:rsidRDefault="00063033" w:rsidP="009A04E2">
      <w:pPr>
        <w:pStyle w:val="ae"/>
        <w:ind w:left="3540" w:firstLine="708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  <w:r w:rsidRPr="009A04E2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>№____ від 23 червня 2026 року</w:t>
      </w:r>
      <w:r w:rsidRPr="00063033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</w:p>
    <w:tbl>
      <w:tblPr>
        <w:tblW w:w="10220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770"/>
        <w:gridCol w:w="194"/>
        <w:gridCol w:w="779"/>
        <w:gridCol w:w="811"/>
        <w:gridCol w:w="1352"/>
        <w:gridCol w:w="1230"/>
        <w:gridCol w:w="1939"/>
        <w:gridCol w:w="228"/>
        <w:gridCol w:w="747"/>
        <w:gridCol w:w="1942"/>
        <w:gridCol w:w="228"/>
      </w:tblGrid>
      <w:tr w:rsidR="004A0F30" w:rsidRPr="004A0F30" w14:paraId="304F468B" w14:textId="77777777" w:rsidTr="009A04E2">
        <w:trPr>
          <w:gridAfter w:val="1"/>
          <w:wAfter w:w="228" w:type="dxa"/>
          <w:trHeight w:val="455"/>
        </w:trPr>
        <w:tc>
          <w:tcPr>
            <w:tcW w:w="9992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DA5DDB" w14:textId="14F223EF" w:rsidR="004A0F30" w:rsidRPr="004A0F30" w:rsidRDefault="004A0F30" w:rsidP="004A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4A0F30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Вартість робіт по основній інвентаризації об'єктів нерухомого майна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</w:t>
            </w:r>
          </w:p>
        </w:tc>
      </w:tr>
      <w:tr w:rsidR="004A0F30" w:rsidRPr="004A0F30" w14:paraId="304C7593" w14:textId="77777777" w:rsidTr="009A04E2">
        <w:trPr>
          <w:trHeight w:val="118"/>
        </w:trPr>
        <w:tc>
          <w:tcPr>
            <w:tcW w:w="9992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520DDF" w14:textId="77777777" w:rsidR="004A0F30" w:rsidRPr="004A0F30" w:rsidRDefault="004A0F30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B19E0" w14:textId="77777777" w:rsidR="004A0F30" w:rsidRPr="004A0F30" w:rsidRDefault="004A0F30" w:rsidP="004A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</w:tr>
      <w:tr w:rsidR="004A0F30" w:rsidRPr="004A0F30" w14:paraId="3827D674" w14:textId="77777777" w:rsidTr="009A04E2">
        <w:trPr>
          <w:trHeight w:val="393"/>
        </w:trPr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0476205" w14:textId="77777777" w:rsidR="004A0F30" w:rsidRPr="004A0F30" w:rsidRDefault="004A0F30" w:rsidP="004A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4A0F30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№ п/п</w:t>
            </w:r>
          </w:p>
        </w:tc>
        <w:tc>
          <w:tcPr>
            <w:tcW w:w="708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881695" w14:textId="77777777" w:rsidR="004A0F30" w:rsidRPr="004A0F30" w:rsidRDefault="004A0F30" w:rsidP="004A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4A0F30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Види робіт та послуг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8D737E1" w14:textId="77777777" w:rsidR="004A0F30" w:rsidRPr="004A0F30" w:rsidRDefault="004A0F30" w:rsidP="004A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4A0F30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Вартість, грн. </w:t>
            </w:r>
          </w:p>
        </w:tc>
        <w:tc>
          <w:tcPr>
            <w:tcW w:w="228" w:type="dxa"/>
            <w:vAlign w:val="center"/>
            <w:hideMark/>
          </w:tcPr>
          <w:p w14:paraId="7387B496" w14:textId="77777777" w:rsidR="004A0F30" w:rsidRPr="004A0F30" w:rsidRDefault="004A0F30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4A0F30" w14:paraId="1B7BEF9B" w14:textId="77777777" w:rsidTr="009A04E2">
        <w:trPr>
          <w:trHeight w:val="259"/>
        </w:trPr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AF2A2" w14:textId="77777777" w:rsidR="004A0F30" w:rsidRPr="004A0F30" w:rsidRDefault="004A0F30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708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B3088" w14:textId="77777777" w:rsidR="004A0F30" w:rsidRPr="004A0F30" w:rsidRDefault="004A0F30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D2198A9" w14:textId="77777777" w:rsidR="004A0F30" w:rsidRPr="004A0F30" w:rsidRDefault="004A0F30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A81A3" w14:textId="77777777" w:rsidR="004A0F30" w:rsidRPr="004A0F30" w:rsidRDefault="004A0F30" w:rsidP="004A0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</w:tr>
      <w:tr w:rsidR="004A0F30" w:rsidRPr="009A04E2" w14:paraId="7FEF1558" w14:textId="77777777" w:rsidTr="009A04E2">
        <w:trPr>
          <w:trHeight w:val="592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D948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7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D3A667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 xml:space="preserve">Основна інвентаризація житлових та садових будинків площею до 100 </w:t>
            </w:r>
            <w:proofErr w:type="spellStart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м.кв</w:t>
            </w:r>
            <w:proofErr w:type="spellEnd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 xml:space="preserve">. та виготовлення технічних паспортів до 100 </w:t>
            </w:r>
            <w:proofErr w:type="spellStart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м.кв</w:t>
            </w:r>
            <w:proofErr w:type="spellEnd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9203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2936,97</w:t>
            </w:r>
          </w:p>
        </w:tc>
        <w:tc>
          <w:tcPr>
            <w:tcW w:w="228" w:type="dxa"/>
            <w:vAlign w:val="center"/>
            <w:hideMark/>
          </w:tcPr>
          <w:p w14:paraId="3C2559B4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045E0B5A" w14:textId="77777777" w:rsidTr="009A04E2">
        <w:trPr>
          <w:trHeight w:val="592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D1B3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2</w:t>
            </w:r>
          </w:p>
        </w:tc>
        <w:tc>
          <w:tcPr>
            <w:tcW w:w="7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0375E6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 xml:space="preserve">За кожні 10 </w:t>
            </w:r>
            <w:proofErr w:type="spellStart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м.кв</w:t>
            </w:r>
            <w:proofErr w:type="spellEnd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 xml:space="preserve">. понад 100 </w:t>
            </w:r>
            <w:proofErr w:type="spellStart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м.кв</w:t>
            </w:r>
            <w:proofErr w:type="spellEnd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E965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103,22</w:t>
            </w:r>
          </w:p>
        </w:tc>
        <w:tc>
          <w:tcPr>
            <w:tcW w:w="228" w:type="dxa"/>
            <w:vAlign w:val="center"/>
            <w:hideMark/>
          </w:tcPr>
          <w:p w14:paraId="4EDCB6CF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794A7A64" w14:textId="77777777" w:rsidTr="009A04E2">
        <w:trPr>
          <w:trHeight w:val="592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419B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3</w:t>
            </w:r>
          </w:p>
        </w:tc>
        <w:tc>
          <w:tcPr>
            <w:tcW w:w="7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6F9CD7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 xml:space="preserve">За кожні 10 </w:t>
            </w:r>
            <w:proofErr w:type="spellStart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м.кв</w:t>
            </w:r>
            <w:proofErr w:type="spellEnd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 xml:space="preserve">. понад 500 </w:t>
            </w:r>
            <w:proofErr w:type="spellStart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м.кв</w:t>
            </w:r>
            <w:proofErr w:type="spellEnd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D386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89,19</w:t>
            </w:r>
          </w:p>
        </w:tc>
        <w:tc>
          <w:tcPr>
            <w:tcW w:w="228" w:type="dxa"/>
            <w:vAlign w:val="center"/>
            <w:hideMark/>
          </w:tcPr>
          <w:p w14:paraId="0A1F9958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019FFA1E" w14:textId="77777777" w:rsidTr="009A04E2">
        <w:trPr>
          <w:trHeight w:val="592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3BB9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4</w:t>
            </w:r>
          </w:p>
        </w:tc>
        <w:tc>
          <w:tcPr>
            <w:tcW w:w="7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6E098A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Інвентаризація господарської будівлі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CB19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281,99</w:t>
            </w:r>
          </w:p>
        </w:tc>
        <w:tc>
          <w:tcPr>
            <w:tcW w:w="228" w:type="dxa"/>
            <w:vAlign w:val="center"/>
            <w:hideMark/>
          </w:tcPr>
          <w:p w14:paraId="402C615D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1FC5A4EB" w14:textId="77777777" w:rsidTr="009A04E2">
        <w:trPr>
          <w:trHeight w:val="592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EF64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5</w:t>
            </w:r>
          </w:p>
        </w:tc>
        <w:tc>
          <w:tcPr>
            <w:tcW w:w="7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CECCC2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Інвентаризація господарської споруди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21667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179,30</w:t>
            </w:r>
          </w:p>
        </w:tc>
        <w:tc>
          <w:tcPr>
            <w:tcW w:w="228" w:type="dxa"/>
            <w:vAlign w:val="center"/>
            <w:hideMark/>
          </w:tcPr>
          <w:p w14:paraId="297244C9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3FC5427C" w14:textId="77777777" w:rsidTr="009A04E2">
        <w:trPr>
          <w:trHeight w:val="592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4934D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6</w:t>
            </w:r>
          </w:p>
        </w:tc>
        <w:tc>
          <w:tcPr>
            <w:tcW w:w="7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3A3D932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Інвентаризація та виготовлення технічного паспорту на квартиру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0467A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1606,82</w:t>
            </w:r>
          </w:p>
        </w:tc>
        <w:tc>
          <w:tcPr>
            <w:tcW w:w="228" w:type="dxa"/>
            <w:vAlign w:val="center"/>
            <w:hideMark/>
          </w:tcPr>
          <w:p w14:paraId="042CA511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7E38D757" w14:textId="77777777" w:rsidTr="009A04E2">
        <w:trPr>
          <w:trHeight w:val="592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46990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7</w:t>
            </w:r>
          </w:p>
        </w:tc>
        <w:tc>
          <w:tcPr>
            <w:tcW w:w="7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1A27CFA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Інвентаризація та виготовлення технічного паспорта на гараж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1371F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2708,19</w:t>
            </w:r>
          </w:p>
        </w:tc>
        <w:tc>
          <w:tcPr>
            <w:tcW w:w="228" w:type="dxa"/>
            <w:vAlign w:val="center"/>
            <w:hideMark/>
          </w:tcPr>
          <w:p w14:paraId="40CC71DC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6AE3D3FF" w14:textId="77777777" w:rsidTr="009A04E2">
        <w:trPr>
          <w:trHeight w:val="592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A1D50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8</w:t>
            </w:r>
          </w:p>
        </w:tc>
        <w:tc>
          <w:tcPr>
            <w:tcW w:w="7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A3377E1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 xml:space="preserve">Основна інвентаризація нежитлових будівель площею до 100 </w:t>
            </w:r>
            <w:proofErr w:type="spellStart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м.кв</w:t>
            </w:r>
            <w:proofErr w:type="spellEnd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AC935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3139,15</w:t>
            </w:r>
          </w:p>
        </w:tc>
        <w:tc>
          <w:tcPr>
            <w:tcW w:w="228" w:type="dxa"/>
            <w:vAlign w:val="center"/>
            <w:hideMark/>
          </w:tcPr>
          <w:p w14:paraId="6E55C141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38FF8C36" w14:textId="77777777" w:rsidTr="009A04E2">
        <w:trPr>
          <w:trHeight w:val="592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8C15E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9</w:t>
            </w:r>
          </w:p>
        </w:tc>
        <w:tc>
          <w:tcPr>
            <w:tcW w:w="7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F2F0400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 xml:space="preserve">За кожні 10 </w:t>
            </w:r>
            <w:proofErr w:type="spellStart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м.кв</w:t>
            </w:r>
            <w:proofErr w:type="spellEnd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 xml:space="preserve">. понад 100 </w:t>
            </w:r>
            <w:proofErr w:type="spellStart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м.кв</w:t>
            </w:r>
            <w:proofErr w:type="spellEnd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92719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120,78</w:t>
            </w:r>
          </w:p>
        </w:tc>
        <w:tc>
          <w:tcPr>
            <w:tcW w:w="228" w:type="dxa"/>
            <w:vAlign w:val="center"/>
            <w:hideMark/>
          </w:tcPr>
          <w:p w14:paraId="7F1DE5A3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7900AFCC" w14:textId="77777777" w:rsidTr="009A04E2">
        <w:trPr>
          <w:trHeight w:val="592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2BFF8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10</w:t>
            </w:r>
          </w:p>
        </w:tc>
        <w:tc>
          <w:tcPr>
            <w:tcW w:w="7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7B6A74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Інвентаризація та виготовлення технічного паспорту на незавершене будівництво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FCA6C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1606,82</w:t>
            </w:r>
          </w:p>
        </w:tc>
        <w:tc>
          <w:tcPr>
            <w:tcW w:w="228" w:type="dxa"/>
            <w:vAlign w:val="center"/>
            <w:hideMark/>
          </w:tcPr>
          <w:p w14:paraId="41F54263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3E3E051A" w14:textId="77777777" w:rsidTr="009A04E2">
        <w:trPr>
          <w:trHeight w:val="592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50B2A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11</w:t>
            </w:r>
          </w:p>
        </w:tc>
        <w:tc>
          <w:tcPr>
            <w:tcW w:w="7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6A0D06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 xml:space="preserve">Обстеження основної будівлі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24C96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1170,53</w:t>
            </w:r>
          </w:p>
        </w:tc>
        <w:tc>
          <w:tcPr>
            <w:tcW w:w="228" w:type="dxa"/>
            <w:vAlign w:val="center"/>
            <w:hideMark/>
          </w:tcPr>
          <w:p w14:paraId="0DC0F32F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57917CFE" w14:textId="77777777" w:rsidTr="009A04E2">
        <w:trPr>
          <w:trHeight w:val="592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684AB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12</w:t>
            </w:r>
          </w:p>
        </w:tc>
        <w:tc>
          <w:tcPr>
            <w:tcW w:w="7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E2C863D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Довідка про актуальний стан будинку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69E37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508,12</w:t>
            </w:r>
          </w:p>
        </w:tc>
        <w:tc>
          <w:tcPr>
            <w:tcW w:w="228" w:type="dxa"/>
            <w:vAlign w:val="center"/>
            <w:hideMark/>
          </w:tcPr>
          <w:p w14:paraId="6D906577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408CD6ED" w14:textId="77777777" w:rsidTr="009A04E2">
        <w:trPr>
          <w:trHeight w:val="592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4F25F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13</w:t>
            </w:r>
          </w:p>
        </w:tc>
        <w:tc>
          <w:tcPr>
            <w:tcW w:w="7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82CEAD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Довідка про відсутність чи наявність зареєстрованого права власності на об'єкт нерухомого майна на одне прізвище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F841D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404,90</w:t>
            </w:r>
          </w:p>
        </w:tc>
        <w:tc>
          <w:tcPr>
            <w:tcW w:w="228" w:type="dxa"/>
            <w:vAlign w:val="center"/>
            <w:hideMark/>
          </w:tcPr>
          <w:p w14:paraId="58BC0807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5BB612D3" w14:textId="77777777" w:rsidTr="009A04E2">
        <w:trPr>
          <w:trHeight w:val="592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E0887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14</w:t>
            </w:r>
          </w:p>
        </w:tc>
        <w:tc>
          <w:tcPr>
            <w:tcW w:w="7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3A195A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Зняття копій з інвентаризаційної та реєстраційної справи, брошурування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B8AB4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384,15</w:t>
            </w:r>
          </w:p>
        </w:tc>
        <w:tc>
          <w:tcPr>
            <w:tcW w:w="228" w:type="dxa"/>
            <w:vAlign w:val="center"/>
            <w:hideMark/>
          </w:tcPr>
          <w:p w14:paraId="1B3502B8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517FE6AE" w14:textId="77777777" w:rsidTr="009A04E2">
        <w:trPr>
          <w:trHeight w:val="592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D1B84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15</w:t>
            </w:r>
          </w:p>
        </w:tc>
        <w:tc>
          <w:tcPr>
            <w:tcW w:w="7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15823F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Розрахунок ідеальних часток, висновок про можливість поділу та виділу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2AF4A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1309,10</w:t>
            </w:r>
          </w:p>
        </w:tc>
        <w:tc>
          <w:tcPr>
            <w:tcW w:w="228" w:type="dxa"/>
            <w:vAlign w:val="center"/>
            <w:hideMark/>
          </w:tcPr>
          <w:p w14:paraId="027B5BDD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4D6B1164" w14:textId="77777777" w:rsidTr="009A04E2">
        <w:trPr>
          <w:trHeight w:val="592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1804C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16</w:t>
            </w:r>
          </w:p>
        </w:tc>
        <w:tc>
          <w:tcPr>
            <w:tcW w:w="70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63C158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Внесення відомостей до ЄДЕССБ та створення ідентифікатора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D2FB9" w14:textId="77777777" w:rsidR="004A0F30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1450,00</w:t>
            </w:r>
          </w:p>
        </w:tc>
        <w:tc>
          <w:tcPr>
            <w:tcW w:w="228" w:type="dxa"/>
            <w:vAlign w:val="center"/>
            <w:hideMark/>
          </w:tcPr>
          <w:p w14:paraId="291CB57C" w14:textId="77777777" w:rsidR="004A0F30" w:rsidRPr="009A04E2" w:rsidRDefault="004A0F30" w:rsidP="009A0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74740081" w14:textId="77777777" w:rsidTr="009A04E2">
        <w:trPr>
          <w:trHeight w:val="382"/>
        </w:trPr>
        <w:tc>
          <w:tcPr>
            <w:tcW w:w="999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86FDC6" w14:textId="3E3DCE4C" w:rsidR="009A04E2" w:rsidRPr="009A04E2" w:rsidRDefault="004A0F30" w:rsidP="009A0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 xml:space="preserve">При виконанні термінових замовлень, за згодою замовника, </w:t>
            </w:r>
            <w:proofErr w:type="spellStart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приміняти</w:t>
            </w:r>
            <w:proofErr w:type="spellEnd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підвищуючий</w:t>
            </w:r>
            <w:proofErr w:type="spellEnd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 xml:space="preserve"> коефіціє</w:t>
            </w:r>
            <w:r w:rsidR="009A04E2" w:rsidRPr="009A04E2">
              <w:rPr>
                <w:rFonts w:ascii="Times New Roman" w:eastAsia="Times New Roman" w:hAnsi="Times New Roman" w:cs="Times New Roman"/>
                <w:lang w:eastAsia="uk-UA"/>
              </w:rPr>
              <w:t>н</w:t>
            </w: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т - термін до 3-х робочих днів - К=2,0</w:t>
            </w:r>
          </w:p>
        </w:tc>
        <w:tc>
          <w:tcPr>
            <w:tcW w:w="228" w:type="dxa"/>
            <w:vAlign w:val="center"/>
            <w:hideMark/>
          </w:tcPr>
          <w:p w14:paraId="18C2639B" w14:textId="77777777" w:rsidR="004A0F30" w:rsidRPr="009A04E2" w:rsidRDefault="004A0F30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9A04E2" w:rsidRPr="009A04E2" w14:paraId="18881E2A" w14:textId="77777777" w:rsidTr="009A04E2">
        <w:trPr>
          <w:gridAfter w:val="3"/>
          <w:wAfter w:w="2917" w:type="dxa"/>
          <w:trHeight w:val="63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63C53" w14:textId="77777777" w:rsidR="009A04E2" w:rsidRPr="009A04E2" w:rsidRDefault="009A04E2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51277" w14:textId="77777777" w:rsidR="009A04E2" w:rsidRPr="009A04E2" w:rsidRDefault="009A04E2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26907" w14:textId="77777777" w:rsidR="009A04E2" w:rsidRPr="009A04E2" w:rsidRDefault="009A04E2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3E685" w14:textId="77777777" w:rsidR="009A04E2" w:rsidRPr="009A04E2" w:rsidRDefault="009A04E2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1F3FE8" w14:textId="77777777" w:rsidR="009A04E2" w:rsidRPr="009A04E2" w:rsidRDefault="009A04E2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3549D" w14:textId="77777777" w:rsidR="009A04E2" w:rsidRPr="009A04E2" w:rsidRDefault="009A04E2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8" w:type="dxa"/>
            <w:vAlign w:val="center"/>
            <w:hideMark/>
          </w:tcPr>
          <w:p w14:paraId="5431E0C1" w14:textId="77777777" w:rsidR="009A04E2" w:rsidRPr="009A04E2" w:rsidRDefault="009A04E2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0F980448" w14:textId="77777777" w:rsidTr="009A04E2">
        <w:trPr>
          <w:trHeight w:val="176"/>
        </w:trPr>
        <w:tc>
          <w:tcPr>
            <w:tcW w:w="9992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9E0C3" w14:textId="73762561" w:rsidR="004A0F30" w:rsidRPr="009A04E2" w:rsidRDefault="004A0F30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Розрахунок вартості послуг н</w:t>
            </w:r>
            <w:r w:rsidR="009A04E2">
              <w:rPr>
                <w:rFonts w:ascii="Times New Roman" w:eastAsia="Times New Roman" w:hAnsi="Times New Roman" w:cs="Times New Roman"/>
                <w:lang w:eastAsia="uk-UA"/>
              </w:rPr>
              <w:t xml:space="preserve">а </w:t>
            </w:r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 xml:space="preserve">проведення інвентаризаційних робіт здійснюється на підставі "Збірника норм часу на роботи та послуги, що виконуються суб'єктами господарювання, які здійснюють технічну інвентаризацію об'єктів нерухомого майна", затвердженні Наказом Державного комітету України з </w:t>
            </w:r>
            <w:proofErr w:type="spellStart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>питаннь</w:t>
            </w:r>
            <w:proofErr w:type="spellEnd"/>
            <w:r w:rsidRPr="009A04E2">
              <w:rPr>
                <w:rFonts w:ascii="Times New Roman" w:eastAsia="Times New Roman" w:hAnsi="Times New Roman" w:cs="Times New Roman"/>
                <w:lang w:eastAsia="uk-UA"/>
              </w:rPr>
              <w:t xml:space="preserve"> житлово-комунального господарства 21.11.2003р. № 198 та зареєстрованого в Міністерстві юстиції України 12.02.2004р. за № 188/8787. </w:t>
            </w:r>
          </w:p>
        </w:tc>
        <w:tc>
          <w:tcPr>
            <w:tcW w:w="228" w:type="dxa"/>
            <w:vAlign w:val="center"/>
            <w:hideMark/>
          </w:tcPr>
          <w:p w14:paraId="653078D2" w14:textId="77777777" w:rsidR="004A0F30" w:rsidRPr="009A04E2" w:rsidRDefault="004A0F30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574AED02" w14:textId="77777777" w:rsidTr="009A04E2">
        <w:trPr>
          <w:trHeight w:val="474"/>
        </w:trPr>
        <w:tc>
          <w:tcPr>
            <w:tcW w:w="9992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8F886" w14:textId="77777777" w:rsidR="004A0F30" w:rsidRPr="009A04E2" w:rsidRDefault="004A0F30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319A0" w14:textId="77777777" w:rsidR="004A0F30" w:rsidRPr="009A04E2" w:rsidRDefault="004A0F30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4A0F30" w:rsidRPr="009A04E2" w14:paraId="5A52AB73" w14:textId="77777777" w:rsidTr="009A04E2">
        <w:trPr>
          <w:trHeight w:val="592"/>
        </w:trPr>
        <w:tc>
          <w:tcPr>
            <w:tcW w:w="9992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3566B" w14:textId="77777777" w:rsidR="004A0F30" w:rsidRPr="009A04E2" w:rsidRDefault="004A0F30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727E8" w14:textId="77777777" w:rsidR="004A0F30" w:rsidRPr="009A04E2" w:rsidRDefault="004A0F30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9A04E2" w14:paraId="656C50E8" w14:textId="77777777" w:rsidTr="009A04E2">
        <w:trPr>
          <w:trHeight w:val="236"/>
        </w:trPr>
        <w:tc>
          <w:tcPr>
            <w:tcW w:w="9992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82F26" w14:textId="77777777" w:rsidR="004A0F30" w:rsidRPr="009A04E2" w:rsidRDefault="004A0F30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58C82" w14:textId="77777777" w:rsidR="004A0F30" w:rsidRPr="009A04E2" w:rsidRDefault="004A0F30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A0F30" w:rsidRPr="004A0F30" w14:paraId="0E539F1C" w14:textId="77777777" w:rsidTr="009A04E2">
        <w:trPr>
          <w:trHeight w:val="153"/>
        </w:trPr>
        <w:tc>
          <w:tcPr>
            <w:tcW w:w="9992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8D3E3" w14:textId="77777777" w:rsidR="004A0F30" w:rsidRPr="004A0F30" w:rsidRDefault="004A0F30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56BC1" w14:textId="77777777" w:rsidR="004A0F30" w:rsidRPr="004A0F30" w:rsidRDefault="004A0F30" w:rsidP="004A0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</w:tbl>
    <w:p w14:paraId="21D264B4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5DF84A38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78DA8E5E" w14:textId="77777777" w:rsidR="004A0F30" w:rsidRPr="00214AE5" w:rsidRDefault="004A0F30" w:rsidP="004A0F30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Керуючий справами </w:t>
      </w:r>
    </w:p>
    <w:p w14:paraId="73949618" w14:textId="77777777" w:rsidR="004A0F30" w:rsidRDefault="004A0F30" w:rsidP="004A0F30">
      <w:pPr>
        <w:spacing w:after="0" w:line="240" w:lineRule="auto"/>
        <w:ind w:right="83"/>
        <w:jc w:val="both"/>
      </w:pP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виконавчого комітету </w:t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  <w:t>Богдан СТЕП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АНЯК</w:t>
      </w:r>
    </w:p>
    <w:p w14:paraId="4D1B3E4F" w14:textId="77777777" w:rsidR="00063033" w:rsidRDefault="00063033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591C1865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392CCF10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192E6ED5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382B2B1C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6E0D5CC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3720804D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55EA14D3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4600FB4F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FB8608E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168C5AA9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19D12349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3DC1BD6A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3E9AB5B7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5C463153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8931F2C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4AA2FFC7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0D05799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1AB37FC9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11FBF5C5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2A6A56DC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40800122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7EBD1CBA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F6F6F3B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58ED2572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688048F2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445A3ECE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4BF9B9A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19163AF9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4BCB0FB5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84E504C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A68C3F5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510A143F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3EF106FC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552AF5A3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63543503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1D29A283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45B30E72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45BDC4DE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6C439451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347F3835" w14:textId="09C0AD80" w:rsidR="004A0F30" w:rsidRPr="00063033" w:rsidRDefault="004A0F30" w:rsidP="004A0F30">
      <w:pPr>
        <w:pStyle w:val="ae"/>
        <w:spacing w:line="276" w:lineRule="auto"/>
        <w:ind w:left="4248"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  <w:r w:rsidRPr="00063033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>Додаток №</w:t>
      </w:r>
      <w:r>
        <w:rPr>
          <w:rFonts w:ascii="Times New Roman" w:hAnsi="Times New Roman" w:cs="Times New Roman"/>
          <w:b/>
          <w:bCs/>
          <w:sz w:val="26"/>
          <w:szCs w:val="26"/>
          <w:lang w:eastAsia="uk-UA"/>
        </w:rPr>
        <w:t>2</w:t>
      </w:r>
    </w:p>
    <w:p w14:paraId="0F9C221F" w14:textId="77777777" w:rsidR="004A0F30" w:rsidRDefault="004A0F30" w:rsidP="004A0F30">
      <w:pPr>
        <w:pStyle w:val="ae"/>
        <w:spacing w:line="276" w:lineRule="auto"/>
        <w:ind w:left="4248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  <w:r w:rsidRPr="00063033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 xml:space="preserve">до рішення виконавчого комітету </w:t>
      </w:r>
    </w:p>
    <w:p w14:paraId="73D5C312" w14:textId="77777777" w:rsidR="004A0F30" w:rsidRPr="00063033" w:rsidRDefault="004A0F30" w:rsidP="004A0F30">
      <w:pPr>
        <w:pStyle w:val="ae"/>
        <w:spacing w:line="276" w:lineRule="auto"/>
        <w:ind w:left="4248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  <w:r w:rsidRPr="00063033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 xml:space="preserve">Городоцької міської рад Львівської області </w:t>
      </w:r>
    </w:p>
    <w:p w14:paraId="6AA97223" w14:textId="77777777" w:rsidR="004A0F30" w:rsidRPr="00063033" w:rsidRDefault="004A0F30" w:rsidP="004A0F30">
      <w:pPr>
        <w:pStyle w:val="ae"/>
        <w:spacing w:line="276" w:lineRule="auto"/>
        <w:ind w:left="3540" w:firstLine="708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  <w:r w:rsidRPr="00063033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 xml:space="preserve">№____ від 23 червня 2026 року </w:t>
      </w:r>
    </w:p>
    <w:p w14:paraId="7F953F9D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404475D7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395"/>
        <w:gridCol w:w="745"/>
        <w:gridCol w:w="744"/>
        <w:gridCol w:w="744"/>
        <w:gridCol w:w="744"/>
        <w:gridCol w:w="738"/>
        <w:gridCol w:w="721"/>
        <w:gridCol w:w="708"/>
        <w:gridCol w:w="699"/>
        <w:gridCol w:w="673"/>
      </w:tblGrid>
      <w:tr w:rsidR="004A0F30" w:rsidRPr="004A0F30" w14:paraId="6B7ACC2B" w14:textId="77777777" w:rsidTr="004A0F30">
        <w:trPr>
          <w:trHeight w:val="1152"/>
        </w:trPr>
        <w:tc>
          <w:tcPr>
            <w:tcW w:w="9911" w:type="dxa"/>
            <w:gridSpan w:val="10"/>
            <w:hideMark/>
          </w:tcPr>
          <w:p w14:paraId="08B6E4F9" w14:textId="77777777" w:rsidR="004A0F30" w:rsidRPr="004A0F30" w:rsidRDefault="004A0F30" w:rsidP="004A0F3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КАЛЬКУЛЯЦІЯ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вартості 1-ї години норми часу на роботи та послуги,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що виконуються КП "Городоцьким БТІ"</w:t>
            </w:r>
          </w:p>
        </w:tc>
      </w:tr>
      <w:tr w:rsidR="004A0F30" w:rsidRPr="004A0F30" w14:paraId="06EB8390" w14:textId="77777777" w:rsidTr="004A0F30">
        <w:trPr>
          <w:trHeight w:val="396"/>
        </w:trPr>
        <w:tc>
          <w:tcPr>
            <w:tcW w:w="3427" w:type="dxa"/>
            <w:noWrap/>
            <w:hideMark/>
          </w:tcPr>
          <w:p w14:paraId="60F771CC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 xml:space="preserve"> </w:t>
            </w:r>
          </w:p>
        </w:tc>
        <w:tc>
          <w:tcPr>
            <w:tcW w:w="750" w:type="dxa"/>
            <w:noWrap/>
            <w:hideMark/>
          </w:tcPr>
          <w:p w14:paraId="0FD599C5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49" w:type="dxa"/>
            <w:noWrap/>
            <w:hideMark/>
          </w:tcPr>
          <w:p w14:paraId="1078DB4F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49" w:type="dxa"/>
            <w:noWrap/>
            <w:hideMark/>
          </w:tcPr>
          <w:p w14:paraId="078216C8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49" w:type="dxa"/>
            <w:noWrap/>
            <w:hideMark/>
          </w:tcPr>
          <w:p w14:paraId="24B0A929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43" w:type="dxa"/>
            <w:noWrap/>
            <w:hideMark/>
          </w:tcPr>
          <w:p w14:paraId="28564DB5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26" w:type="dxa"/>
            <w:noWrap/>
            <w:hideMark/>
          </w:tcPr>
          <w:p w14:paraId="11EFDAFE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687" w:type="dxa"/>
            <w:noWrap/>
            <w:hideMark/>
          </w:tcPr>
          <w:p w14:paraId="39B10BA1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678" w:type="dxa"/>
            <w:noWrap/>
            <w:hideMark/>
          </w:tcPr>
          <w:p w14:paraId="5817F2A8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653" w:type="dxa"/>
            <w:noWrap/>
            <w:hideMark/>
          </w:tcPr>
          <w:p w14:paraId="29C508B3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</w:tr>
      <w:tr w:rsidR="004A0F30" w:rsidRPr="004A0F30" w14:paraId="17CCC870" w14:textId="77777777" w:rsidTr="004A0F30">
        <w:trPr>
          <w:trHeight w:val="396"/>
        </w:trPr>
        <w:tc>
          <w:tcPr>
            <w:tcW w:w="9911" w:type="dxa"/>
            <w:gridSpan w:val="10"/>
            <w:noWrap/>
            <w:hideMark/>
          </w:tcPr>
          <w:p w14:paraId="1422D833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1. Годинна тарифна ставка виконавця на 2026р.</w:t>
            </w:r>
          </w:p>
        </w:tc>
      </w:tr>
      <w:tr w:rsidR="004A0F30" w:rsidRPr="004A0F30" w14:paraId="6F2BD3B3" w14:textId="77777777" w:rsidTr="004A0F30">
        <w:trPr>
          <w:trHeight w:val="399"/>
        </w:trPr>
        <w:tc>
          <w:tcPr>
            <w:tcW w:w="9911" w:type="dxa"/>
            <w:gridSpan w:val="10"/>
            <w:noWrap/>
            <w:hideMark/>
          </w:tcPr>
          <w:p w14:paraId="26323519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lastRenderedPageBreak/>
              <w:t>15 000 х 12 : 2088 = 86,21, де:</w:t>
            </w:r>
          </w:p>
        </w:tc>
      </w:tr>
      <w:tr w:rsidR="004A0F30" w:rsidRPr="004A0F30" w14:paraId="71658E51" w14:textId="77777777" w:rsidTr="004A0F30">
        <w:trPr>
          <w:trHeight w:val="399"/>
        </w:trPr>
        <w:tc>
          <w:tcPr>
            <w:tcW w:w="9911" w:type="dxa"/>
            <w:gridSpan w:val="10"/>
            <w:noWrap/>
            <w:hideMark/>
          </w:tcPr>
          <w:p w14:paraId="7F656F23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15 000 середня тарифна ставка</w:t>
            </w:r>
          </w:p>
        </w:tc>
      </w:tr>
      <w:tr w:rsidR="004A0F30" w:rsidRPr="004A0F30" w14:paraId="2372A295" w14:textId="77777777" w:rsidTr="004A0F30">
        <w:trPr>
          <w:trHeight w:val="399"/>
        </w:trPr>
        <w:tc>
          <w:tcPr>
            <w:tcW w:w="9911" w:type="dxa"/>
            <w:gridSpan w:val="10"/>
            <w:noWrap/>
            <w:hideMark/>
          </w:tcPr>
          <w:p w14:paraId="6011BC53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12 - кількість місяців</w:t>
            </w:r>
          </w:p>
        </w:tc>
      </w:tr>
      <w:tr w:rsidR="004A0F30" w:rsidRPr="004A0F30" w14:paraId="004054F0" w14:textId="77777777" w:rsidTr="004A0F30">
        <w:trPr>
          <w:trHeight w:val="399"/>
        </w:trPr>
        <w:tc>
          <w:tcPr>
            <w:tcW w:w="9911" w:type="dxa"/>
            <w:gridSpan w:val="10"/>
            <w:noWrap/>
            <w:hideMark/>
          </w:tcPr>
          <w:p w14:paraId="7FD3ED37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2088 - кількість годин робочого часу за 2026р.</w:t>
            </w:r>
          </w:p>
        </w:tc>
      </w:tr>
      <w:tr w:rsidR="004A0F30" w:rsidRPr="004A0F30" w14:paraId="2F1CE0ED" w14:textId="77777777" w:rsidTr="004A0F30">
        <w:trPr>
          <w:trHeight w:val="399"/>
        </w:trPr>
        <w:tc>
          <w:tcPr>
            <w:tcW w:w="3427" w:type="dxa"/>
            <w:noWrap/>
            <w:hideMark/>
          </w:tcPr>
          <w:p w14:paraId="3F073BB3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50" w:type="dxa"/>
            <w:noWrap/>
            <w:hideMark/>
          </w:tcPr>
          <w:p w14:paraId="138A2AEE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49" w:type="dxa"/>
            <w:noWrap/>
            <w:hideMark/>
          </w:tcPr>
          <w:p w14:paraId="369DB9B7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49" w:type="dxa"/>
            <w:noWrap/>
            <w:hideMark/>
          </w:tcPr>
          <w:p w14:paraId="5BEA5F5F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49" w:type="dxa"/>
            <w:noWrap/>
            <w:hideMark/>
          </w:tcPr>
          <w:p w14:paraId="49599AB3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43" w:type="dxa"/>
            <w:noWrap/>
            <w:hideMark/>
          </w:tcPr>
          <w:p w14:paraId="0D90A10B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26" w:type="dxa"/>
            <w:noWrap/>
            <w:hideMark/>
          </w:tcPr>
          <w:p w14:paraId="007ED893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687" w:type="dxa"/>
            <w:noWrap/>
            <w:hideMark/>
          </w:tcPr>
          <w:p w14:paraId="1D472E03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678" w:type="dxa"/>
            <w:noWrap/>
            <w:hideMark/>
          </w:tcPr>
          <w:p w14:paraId="4EBCDBD1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653" w:type="dxa"/>
            <w:noWrap/>
            <w:hideMark/>
          </w:tcPr>
          <w:p w14:paraId="3E49C525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</w:tr>
      <w:tr w:rsidR="004A0F30" w:rsidRPr="004A0F30" w14:paraId="18B93092" w14:textId="77777777" w:rsidTr="004A0F30">
        <w:trPr>
          <w:trHeight w:val="399"/>
        </w:trPr>
        <w:tc>
          <w:tcPr>
            <w:tcW w:w="9911" w:type="dxa"/>
            <w:gridSpan w:val="10"/>
            <w:noWrap/>
            <w:hideMark/>
          </w:tcPr>
          <w:p w14:paraId="01EDBEB1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2.Вартість 1-ї год. роботи виробничого персоналу БТІ</w:t>
            </w:r>
          </w:p>
        </w:tc>
      </w:tr>
      <w:tr w:rsidR="004A0F30" w:rsidRPr="004A0F30" w14:paraId="3D425AA9" w14:textId="77777777" w:rsidTr="004A0F30">
        <w:trPr>
          <w:trHeight w:val="399"/>
        </w:trPr>
        <w:tc>
          <w:tcPr>
            <w:tcW w:w="3427" w:type="dxa"/>
            <w:noWrap/>
            <w:hideMark/>
          </w:tcPr>
          <w:p w14:paraId="13890139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50" w:type="dxa"/>
            <w:noWrap/>
            <w:hideMark/>
          </w:tcPr>
          <w:p w14:paraId="0A00AA52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49" w:type="dxa"/>
            <w:noWrap/>
            <w:hideMark/>
          </w:tcPr>
          <w:p w14:paraId="5692D19F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49" w:type="dxa"/>
            <w:noWrap/>
            <w:hideMark/>
          </w:tcPr>
          <w:p w14:paraId="5980A5B0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49" w:type="dxa"/>
            <w:noWrap/>
            <w:hideMark/>
          </w:tcPr>
          <w:p w14:paraId="3761447A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43" w:type="dxa"/>
            <w:noWrap/>
            <w:hideMark/>
          </w:tcPr>
          <w:p w14:paraId="298CD99C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726" w:type="dxa"/>
            <w:noWrap/>
            <w:hideMark/>
          </w:tcPr>
          <w:p w14:paraId="1B84EE9F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687" w:type="dxa"/>
            <w:noWrap/>
            <w:hideMark/>
          </w:tcPr>
          <w:p w14:paraId="55C2FF09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678" w:type="dxa"/>
            <w:noWrap/>
            <w:hideMark/>
          </w:tcPr>
          <w:p w14:paraId="34BEDBBB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  <w:tc>
          <w:tcPr>
            <w:tcW w:w="653" w:type="dxa"/>
            <w:noWrap/>
            <w:hideMark/>
          </w:tcPr>
          <w:p w14:paraId="19005826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</w:p>
        </w:tc>
      </w:tr>
      <w:tr w:rsidR="004A0F30" w:rsidRPr="004A0F30" w14:paraId="7C0CFC90" w14:textId="77777777" w:rsidTr="004A0F30">
        <w:trPr>
          <w:trHeight w:val="501"/>
        </w:trPr>
        <w:tc>
          <w:tcPr>
            <w:tcW w:w="3427" w:type="dxa"/>
            <w:noWrap/>
            <w:hideMark/>
          </w:tcPr>
          <w:p w14:paraId="359CC95B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 </w:t>
            </w:r>
          </w:p>
        </w:tc>
        <w:tc>
          <w:tcPr>
            <w:tcW w:w="4466" w:type="dxa"/>
            <w:gridSpan w:val="6"/>
            <w:noWrap/>
            <w:hideMark/>
          </w:tcPr>
          <w:p w14:paraId="5AE5783B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СТАТТІ КАЛЬКУЛЯЦІЇ</w:t>
            </w:r>
          </w:p>
        </w:tc>
        <w:tc>
          <w:tcPr>
            <w:tcW w:w="2018" w:type="dxa"/>
            <w:gridSpan w:val="3"/>
            <w:noWrap/>
            <w:hideMark/>
          </w:tcPr>
          <w:p w14:paraId="304256E9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ВИКОНАВЕЦЬ</w:t>
            </w:r>
          </w:p>
        </w:tc>
      </w:tr>
      <w:tr w:rsidR="004A0F30" w:rsidRPr="004A0F30" w14:paraId="33172DAC" w14:textId="77777777" w:rsidTr="004A0F30">
        <w:trPr>
          <w:trHeight w:val="501"/>
        </w:trPr>
        <w:tc>
          <w:tcPr>
            <w:tcW w:w="3427" w:type="dxa"/>
            <w:noWrap/>
            <w:hideMark/>
          </w:tcPr>
          <w:p w14:paraId="19420AF0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1.</w:t>
            </w:r>
          </w:p>
        </w:tc>
        <w:tc>
          <w:tcPr>
            <w:tcW w:w="4466" w:type="dxa"/>
            <w:gridSpan w:val="6"/>
            <w:noWrap/>
            <w:hideMark/>
          </w:tcPr>
          <w:p w14:paraId="15AA5EF3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 xml:space="preserve">Основна </w:t>
            </w:r>
            <w:proofErr w:type="spellStart"/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заробітня</w:t>
            </w:r>
            <w:proofErr w:type="spellEnd"/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 xml:space="preserve"> плата</w:t>
            </w:r>
          </w:p>
        </w:tc>
        <w:tc>
          <w:tcPr>
            <w:tcW w:w="2018" w:type="dxa"/>
            <w:gridSpan w:val="3"/>
            <w:noWrap/>
            <w:hideMark/>
          </w:tcPr>
          <w:p w14:paraId="440947E0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86,21</w:t>
            </w:r>
          </w:p>
        </w:tc>
      </w:tr>
      <w:tr w:rsidR="004A0F30" w:rsidRPr="004A0F30" w14:paraId="43D7CA89" w14:textId="77777777" w:rsidTr="004A0F30">
        <w:trPr>
          <w:trHeight w:val="501"/>
        </w:trPr>
        <w:tc>
          <w:tcPr>
            <w:tcW w:w="3427" w:type="dxa"/>
            <w:noWrap/>
            <w:hideMark/>
          </w:tcPr>
          <w:p w14:paraId="1B3FFC66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2.</w:t>
            </w:r>
          </w:p>
        </w:tc>
        <w:tc>
          <w:tcPr>
            <w:tcW w:w="4466" w:type="dxa"/>
            <w:gridSpan w:val="6"/>
            <w:noWrap/>
            <w:hideMark/>
          </w:tcPr>
          <w:p w14:paraId="00C29187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Додаткова заробітна плата (20%)</w:t>
            </w:r>
          </w:p>
        </w:tc>
        <w:tc>
          <w:tcPr>
            <w:tcW w:w="2018" w:type="dxa"/>
            <w:gridSpan w:val="3"/>
            <w:noWrap/>
            <w:hideMark/>
          </w:tcPr>
          <w:p w14:paraId="43558B8F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34,48</w:t>
            </w:r>
          </w:p>
        </w:tc>
      </w:tr>
      <w:tr w:rsidR="004A0F30" w:rsidRPr="004A0F30" w14:paraId="46BEDF16" w14:textId="77777777" w:rsidTr="004A0F30">
        <w:trPr>
          <w:trHeight w:val="501"/>
        </w:trPr>
        <w:tc>
          <w:tcPr>
            <w:tcW w:w="3427" w:type="dxa"/>
            <w:noWrap/>
            <w:hideMark/>
          </w:tcPr>
          <w:p w14:paraId="4881CA0D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3.</w:t>
            </w:r>
          </w:p>
        </w:tc>
        <w:tc>
          <w:tcPr>
            <w:tcW w:w="4466" w:type="dxa"/>
            <w:gridSpan w:val="6"/>
            <w:noWrap/>
            <w:hideMark/>
          </w:tcPr>
          <w:p w14:paraId="36313E39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 xml:space="preserve">Всього заробітна плата </w:t>
            </w:r>
          </w:p>
        </w:tc>
        <w:tc>
          <w:tcPr>
            <w:tcW w:w="2018" w:type="dxa"/>
            <w:gridSpan w:val="3"/>
            <w:noWrap/>
            <w:hideMark/>
          </w:tcPr>
          <w:p w14:paraId="1A2CE0F5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120,69</w:t>
            </w:r>
          </w:p>
        </w:tc>
      </w:tr>
      <w:tr w:rsidR="004A0F30" w:rsidRPr="004A0F30" w14:paraId="59367497" w14:textId="77777777" w:rsidTr="004A0F30">
        <w:trPr>
          <w:trHeight w:val="501"/>
        </w:trPr>
        <w:tc>
          <w:tcPr>
            <w:tcW w:w="3427" w:type="dxa"/>
            <w:noWrap/>
            <w:hideMark/>
          </w:tcPr>
          <w:p w14:paraId="23811ECB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4.</w:t>
            </w:r>
          </w:p>
        </w:tc>
        <w:tc>
          <w:tcPr>
            <w:tcW w:w="4466" w:type="dxa"/>
            <w:gridSpan w:val="6"/>
            <w:noWrap/>
            <w:hideMark/>
          </w:tcPr>
          <w:p w14:paraId="2B871662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 xml:space="preserve">Нарахування на заробітну плату (22%) </w:t>
            </w:r>
          </w:p>
        </w:tc>
        <w:tc>
          <w:tcPr>
            <w:tcW w:w="2018" w:type="dxa"/>
            <w:gridSpan w:val="3"/>
            <w:noWrap/>
            <w:hideMark/>
          </w:tcPr>
          <w:p w14:paraId="78726FC3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26,55</w:t>
            </w:r>
          </w:p>
        </w:tc>
      </w:tr>
      <w:tr w:rsidR="004A0F30" w:rsidRPr="004A0F30" w14:paraId="63065E96" w14:textId="77777777" w:rsidTr="004A0F30">
        <w:trPr>
          <w:trHeight w:val="501"/>
        </w:trPr>
        <w:tc>
          <w:tcPr>
            <w:tcW w:w="3427" w:type="dxa"/>
            <w:noWrap/>
            <w:hideMark/>
          </w:tcPr>
          <w:p w14:paraId="19239C4D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5.</w:t>
            </w:r>
          </w:p>
        </w:tc>
        <w:tc>
          <w:tcPr>
            <w:tcW w:w="4466" w:type="dxa"/>
            <w:gridSpan w:val="6"/>
            <w:noWrap/>
            <w:hideMark/>
          </w:tcPr>
          <w:p w14:paraId="062FE87A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Загальногосподарські витрати</w:t>
            </w:r>
          </w:p>
        </w:tc>
        <w:tc>
          <w:tcPr>
            <w:tcW w:w="2018" w:type="dxa"/>
            <w:gridSpan w:val="3"/>
            <w:noWrap/>
            <w:hideMark/>
          </w:tcPr>
          <w:p w14:paraId="76F65421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336,45</w:t>
            </w:r>
          </w:p>
        </w:tc>
      </w:tr>
      <w:tr w:rsidR="004A0F30" w:rsidRPr="004A0F30" w14:paraId="60DF8277" w14:textId="77777777" w:rsidTr="004A0F30">
        <w:trPr>
          <w:trHeight w:val="501"/>
        </w:trPr>
        <w:tc>
          <w:tcPr>
            <w:tcW w:w="3427" w:type="dxa"/>
            <w:noWrap/>
            <w:hideMark/>
          </w:tcPr>
          <w:p w14:paraId="06679037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6.</w:t>
            </w:r>
          </w:p>
        </w:tc>
        <w:tc>
          <w:tcPr>
            <w:tcW w:w="4466" w:type="dxa"/>
            <w:gridSpan w:val="6"/>
            <w:noWrap/>
            <w:hideMark/>
          </w:tcPr>
          <w:p w14:paraId="4E143AC9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Собівартість</w:t>
            </w:r>
          </w:p>
        </w:tc>
        <w:tc>
          <w:tcPr>
            <w:tcW w:w="2018" w:type="dxa"/>
            <w:gridSpan w:val="3"/>
            <w:noWrap/>
            <w:hideMark/>
          </w:tcPr>
          <w:p w14:paraId="792022AF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483,69</w:t>
            </w:r>
          </w:p>
        </w:tc>
      </w:tr>
      <w:tr w:rsidR="004A0F30" w:rsidRPr="004A0F30" w14:paraId="34946EAB" w14:textId="77777777" w:rsidTr="004A0F30">
        <w:trPr>
          <w:trHeight w:val="501"/>
        </w:trPr>
        <w:tc>
          <w:tcPr>
            <w:tcW w:w="3427" w:type="dxa"/>
            <w:noWrap/>
            <w:hideMark/>
          </w:tcPr>
          <w:p w14:paraId="799D08D6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7.</w:t>
            </w:r>
          </w:p>
        </w:tc>
        <w:tc>
          <w:tcPr>
            <w:tcW w:w="4466" w:type="dxa"/>
            <w:gridSpan w:val="6"/>
            <w:noWrap/>
            <w:hideMark/>
          </w:tcPr>
          <w:p w14:paraId="1868F261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Прибуток (10%)</w:t>
            </w:r>
          </w:p>
        </w:tc>
        <w:tc>
          <w:tcPr>
            <w:tcW w:w="2018" w:type="dxa"/>
            <w:gridSpan w:val="3"/>
            <w:noWrap/>
            <w:hideMark/>
          </w:tcPr>
          <w:p w14:paraId="0D2737CD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48,37</w:t>
            </w:r>
          </w:p>
        </w:tc>
      </w:tr>
      <w:tr w:rsidR="004A0F30" w:rsidRPr="004A0F30" w14:paraId="0D7EC718" w14:textId="77777777" w:rsidTr="004A0F30">
        <w:trPr>
          <w:trHeight w:val="501"/>
        </w:trPr>
        <w:tc>
          <w:tcPr>
            <w:tcW w:w="3427" w:type="dxa"/>
            <w:noWrap/>
            <w:hideMark/>
          </w:tcPr>
          <w:p w14:paraId="3D665CA1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8.</w:t>
            </w:r>
          </w:p>
        </w:tc>
        <w:tc>
          <w:tcPr>
            <w:tcW w:w="4466" w:type="dxa"/>
            <w:gridSpan w:val="6"/>
            <w:noWrap/>
            <w:hideMark/>
          </w:tcPr>
          <w:p w14:paraId="1AFC6368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Відпускна ціна</w:t>
            </w:r>
          </w:p>
        </w:tc>
        <w:tc>
          <w:tcPr>
            <w:tcW w:w="2018" w:type="dxa"/>
            <w:gridSpan w:val="3"/>
            <w:noWrap/>
            <w:hideMark/>
          </w:tcPr>
          <w:p w14:paraId="5F7E5B3B" w14:textId="77777777" w:rsidR="004A0F30" w:rsidRPr="004A0F30" w:rsidRDefault="004A0F30" w:rsidP="004A0F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4A0F3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uk-UA"/>
              </w:rPr>
              <w:t>532,06</w:t>
            </w:r>
          </w:p>
        </w:tc>
      </w:tr>
    </w:tbl>
    <w:p w14:paraId="3ABC215A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7A3F4655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24B2555" w14:textId="77777777" w:rsidR="004A0F30" w:rsidRPr="00214AE5" w:rsidRDefault="004A0F30" w:rsidP="004A0F30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Керуючий справами </w:t>
      </w:r>
    </w:p>
    <w:p w14:paraId="17E3E5EE" w14:textId="77777777" w:rsidR="004A0F30" w:rsidRDefault="004A0F30" w:rsidP="004A0F30">
      <w:pPr>
        <w:spacing w:after="0" w:line="240" w:lineRule="auto"/>
        <w:ind w:right="83"/>
        <w:jc w:val="both"/>
      </w:pP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виконавчого комітету </w:t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  <w:t>Богдан СТЕП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АНЯК</w:t>
      </w:r>
    </w:p>
    <w:p w14:paraId="1CF889D9" w14:textId="77777777" w:rsidR="004A0F30" w:rsidRDefault="004A0F30" w:rsidP="004A0F3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5CCFEA9" w14:textId="77777777" w:rsidR="004A0F30" w:rsidRDefault="004A0F30" w:rsidP="004A0F3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2EBD19DE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458D5340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2585642D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64EA6F46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CE42F32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3DF63989" w14:textId="780C4DFD" w:rsidR="004A0F30" w:rsidRPr="00063033" w:rsidRDefault="004A0F30" w:rsidP="004A0F30">
      <w:pPr>
        <w:pStyle w:val="ae"/>
        <w:spacing w:line="276" w:lineRule="auto"/>
        <w:ind w:left="4248"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  <w:r w:rsidRPr="00063033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>Додаток №</w:t>
      </w:r>
      <w:r>
        <w:rPr>
          <w:rFonts w:ascii="Times New Roman" w:hAnsi="Times New Roman" w:cs="Times New Roman"/>
          <w:b/>
          <w:bCs/>
          <w:sz w:val="26"/>
          <w:szCs w:val="26"/>
          <w:lang w:eastAsia="uk-UA"/>
        </w:rPr>
        <w:t>3</w:t>
      </w:r>
    </w:p>
    <w:p w14:paraId="2A0A000F" w14:textId="77777777" w:rsidR="004A0F30" w:rsidRDefault="004A0F30" w:rsidP="004A0F30">
      <w:pPr>
        <w:pStyle w:val="ae"/>
        <w:spacing w:line="276" w:lineRule="auto"/>
        <w:ind w:left="4248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  <w:r w:rsidRPr="00063033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 xml:space="preserve">до рішення виконавчого комітету </w:t>
      </w:r>
    </w:p>
    <w:p w14:paraId="5CB0F745" w14:textId="77777777" w:rsidR="004A0F30" w:rsidRPr="00063033" w:rsidRDefault="004A0F30" w:rsidP="004A0F30">
      <w:pPr>
        <w:pStyle w:val="ae"/>
        <w:spacing w:line="276" w:lineRule="auto"/>
        <w:ind w:left="4248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  <w:r w:rsidRPr="00063033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 xml:space="preserve">Городоцької міської рад Львівської області </w:t>
      </w:r>
    </w:p>
    <w:p w14:paraId="0C0AF846" w14:textId="77777777" w:rsidR="004A0F30" w:rsidRPr="00063033" w:rsidRDefault="004A0F30" w:rsidP="004A0F30">
      <w:pPr>
        <w:pStyle w:val="ae"/>
        <w:spacing w:line="276" w:lineRule="auto"/>
        <w:ind w:left="3540" w:firstLine="708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  <w:r w:rsidRPr="00063033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 xml:space="preserve">№____ від 23 червня 2026 року </w:t>
      </w:r>
    </w:p>
    <w:p w14:paraId="183B3224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291EEDF5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466B50B0" w14:textId="3B7F0D10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  <w:r w:rsidRPr="004A0F30">
        <w:rPr>
          <w:noProof/>
        </w:rPr>
        <w:lastRenderedPageBreak/>
        <w:drawing>
          <wp:inline distT="0" distB="0" distL="0" distR="0" wp14:anchorId="09C3D047" wp14:editId="1CBF8A1C">
            <wp:extent cx="6299835" cy="2934335"/>
            <wp:effectExtent l="0" t="0" r="5715" b="0"/>
            <wp:docPr id="174395886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93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DE189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780B526" w14:textId="77777777" w:rsidR="004A0F30" w:rsidRDefault="004A0F30" w:rsidP="004A0F3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6FB220CF" w14:textId="77777777" w:rsidR="004A0F30" w:rsidRPr="00214AE5" w:rsidRDefault="004A0F30" w:rsidP="004A0F30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Керуючий справами </w:t>
      </w:r>
    </w:p>
    <w:p w14:paraId="1FA19345" w14:textId="77777777" w:rsidR="004A0F30" w:rsidRDefault="004A0F30" w:rsidP="004A0F30">
      <w:pPr>
        <w:spacing w:after="0" w:line="240" w:lineRule="auto"/>
        <w:ind w:right="83"/>
        <w:jc w:val="both"/>
      </w:pP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виконавчого комітету </w:t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  <w:t>Богдан СТЕП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АНЯК</w:t>
      </w:r>
    </w:p>
    <w:p w14:paraId="149B9177" w14:textId="77777777" w:rsidR="004A0F30" w:rsidRDefault="004A0F30" w:rsidP="004A0F3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2F283C14" w14:textId="77777777" w:rsidR="004A0F30" w:rsidRDefault="004A0F30" w:rsidP="004A0F3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3595876F" w14:textId="77777777" w:rsidR="004A0F30" w:rsidRDefault="004A0F30" w:rsidP="004A0F3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4ADC059C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4C479061" w14:textId="77777777" w:rsidR="004A0F30" w:rsidRDefault="004A0F30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37B55C35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4EDA9C56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7AF9FD42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3A7DE1C0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608FCCE1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18553C0C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617D8E2E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13506455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59D689A2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223BF7F6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4893BCE8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5DB68347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297F5FD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3DA8F32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3396167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63B935E6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1A16A23B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3414ADDC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27F0FE1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12E46E40" w14:textId="798EF4E4" w:rsidR="005B4B45" w:rsidRPr="00063033" w:rsidRDefault="005B4B45" w:rsidP="005B4B45">
      <w:pPr>
        <w:pStyle w:val="ae"/>
        <w:spacing w:line="276" w:lineRule="auto"/>
        <w:ind w:left="4248"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  <w:r w:rsidRPr="00063033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>Додаток №</w:t>
      </w:r>
      <w:r>
        <w:rPr>
          <w:rFonts w:ascii="Times New Roman" w:hAnsi="Times New Roman" w:cs="Times New Roman"/>
          <w:b/>
          <w:bCs/>
          <w:sz w:val="26"/>
          <w:szCs w:val="26"/>
          <w:lang w:eastAsia="uk-UA"/>
        </w:rPr>
        <w:t>4</w:t>
      </w:r>
    </w:p>
    <w:p w14:paraId="6066484B" w14:textId="77777777" w:rsidR="005B4B45" w:rsidRDefault="005B4B45" w:rsidP="005B4B45">
      <w:pPr>
        <w:pStyle w:val="ae"/>
        <w:spacing w:line="276" w:lineRule="auto"/>
        <w:ind w:left="4248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  <w:r w:rsidRPr="00063033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 xml:space="preserve">до рішення виконавчого комітету </w:t>
      </w:r>
    </w:p>
    <w:p w14:paraId="4EF0442E" w14:textId="77777777" w:rsidR="005B4B45" w:rsidRPr="00063033" w:rsidRDefault="005B4B45" w:rsidP="005B4B45">
      <w:pPr>
        <w:pStyle w:val="ae"/>
        <w:spacing w:line="276" w:lineRule="auto"/>
        <w:ind w:left="4248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  <w:r w:rsidRPr="00063033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 xml:space="preserve">Городоцької міської рад Львівської області </w:t>
      </w:r>
    </w:p>
    <w:p w14:paraId="727477DE" w14:textId="77777777" w:rsidR="005B4B45" w:rsidRPr="00063033" w:rsidRDefault="005B4B45" w:rsidP="005B4B45">
      <w:pPr>
        <w:pStyle w:val="ae"/>
        <w:spacing w:line="276" w:lineRule="auto"/>
        <w:ind w:left="3540" w:firstLine="708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  <w:r w:rsidRPr="00063033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 xml:space="preserve">№____ від 23 червня 2026 року </w:t>
      </w:r>
    </w:p>
    <w:p w14:paraId="5267C423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2F00EC43" w14:textId="6D4CF824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  <w:r w:rsidRPr="005B4B45">
        <w:rPr>
          <w:noProof/>
        </w:rPr>
        <w:lastRenderedPageBreak/>
        <w:drawing>
          <wp:inline distT="0" distB="0" distL="0" distR="0" wp14:anchorId="5204E54F" wp14:editId="2938A22D">
            <wp:extent cx="6299835" cy="2619375"/>
            <wp:effectExtent l="0" t="0" r="5715" b="9525"/>
            <wp:docPr id="131784649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5DA86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4EF84603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6FE3C6DE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1066103C" w14:textId="77777777" w:rsidR="005B4B45" w:rsidRDefault="005B4B45" w:rsidP="005B4B45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368988D7" w14:textId="77777777" w:rsidR="005B4B45" w:rsidRPr="00214AE5" w:rsidRDefault="005B4B45" w:rsidP="005B4B45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Керуючий справами </w:t>
      </w:r>
    </w:p>
    <w:p w14:paraId="55537F0A" w14:textId="77777777" w:rsidR="005B4B45" w:rsidRDefault="005B4B45" w:rsidP="005B4B45">
      <w:pPr>
        <w:spacing w:after="0" w:line="240" w:lineRule="auto"/>
        <w:ind w:right="83"/>
        <w:jc w:val="both"/>
      </w:pP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виконавчого комітету </w:t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14AE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  <w:t>Богдан СТЕП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АНЯК</w:t>
      </w:r>
    </w:p>
    <w:p w14:paraId="7F3D81CA" w14:textId="77777777" w:rsidR="005B4B45" w:rsidRDefault="005B4B45" w:rsidP="005B4B45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75A91672" w14:textId="77777777" w:rsidR="005B4B45" w:rsidRDefault="005B4B45" w:rsidP="005B4B45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72CEFB30" w14:textId="77777777" w:rsidR="005B4B45" w:rsidRDefault="005B4B45" w:rsidP="005B4B45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13BA2228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01456F14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57C2FB91" w14:textId="77777777" w:rsidR="005B4B45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14:paraId="3A16E4BA" w14:textId="77777777" w:rsidR="005B4B45" w:rsidRPr="00063033" w:rsidRDefault="005B4B45" w:rsidP="005512C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sectPr w:rsidR="005B4B45" w:rsidRPr="00063033" w:rsidSect="009A04E2">
      <w:pgSz w:w="11906" w:h="16838"/>
      <w:pgMar w:top="567" w:right="567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54FE1"/>
    <w:multiLevelType w:val="multilevel"/>
    <w:tmpl w:val="87568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48470A"/>
    <w:multiLevelType w:val="multilevel"/>
    <w:tmpl w:val="16087B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7467180">
    <w:abstractNumId w:val="0"/>
  </w:num>
  <w:num w:numId="2" w16cid:durableId="1100642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1BD"/>
    <w:rsid w:val="00053890"/>
    <w:rsid w:val="00063033"/>
    <w:rsid w:val="000C6597"/>
    <w:rsid w:val="002A01BD"/>
    <w:rsid w:val="004A0F30"/>
    <w:rsid w:val="005512C8"/>
    <w:rsid w:val="005B4B45"/>
    <w:rsid w:val="009A04E2"/>
    <w:rsid w:val="009A6776"/>
    <w:rsid w:val="00BD1402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ED58E"/>
  <w15:chartTrackingRefBased/>
  <w15:docId w15:val="{2F0B06F9-B907-45E7-A594-44A5C4120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597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A01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1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01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01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01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01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01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01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01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01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A01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A01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01B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A01B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A01B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A01B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A01B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A01B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A01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A01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01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A01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A01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A01B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A01B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A01B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A01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A01B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A01BD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0C6597"/>
    <w:pPr>
      <w:spacing w:after="0" w:line="240" w:lineRule="auto"/>
    </w:pPr>
  </w:style>
  <w:style w:type="table" w:styleId="af">
    <w:name w:val="Table Grid"/>
    <w:basedOn w:val="a1"/>
    <w:uiPriority w:val="39"/>
    <w:rsid w:val="004A0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4119</Words>
  <Characters>2348</Characters>
  <Application>Microsoft Office Word</Application>
  <DocSecurity>0</DocSecurity>
  <Lines>19</Lines>
  <Paragraphs>12</Paragraphs>
  <ScaleCrop>false</ScaleCrop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HMR-3</cp:lastModifiedBy>
  <cp:revision>7</cp:revision>
  <cp:lastPrinted>2026-06-19T08:05:00Z</cp:lastPrinted>
  <dcterms:created xsi:type="dcterms:W3CDTF">2026-06-18T06:39:00Z</dcterms:created>
  <dcterms:modified xsi:type="dcterms:W3CDTF">2026-06-19T08:06:00Z</dcterms:modified>
</cp:coreProperties>
</file>